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PROCES-VERBAL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al ședinței Consiliului Director al Fundației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highlight w:val="yellow"/>
          <w:u w:val="none"/>
          <w:vertAlign w:val="baseline"/>
          <w:rtl w:val="0"/>
        </w:rPr>
        <w:t xml:space="preserve">[Denumire]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Nr.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highlight w:val="yellow"/>
          <w:u w:val="none"/>
          <w:vertAlign w:val="baseline"/>
          <w:rtl w:val="0"/>
        </w:rPr>
        <w:t xml:space="preserve">[____]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din data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highlight w:val="yellow"/>
          <w:u w:val="none"/>
          <w:vertAlign w:val="baseline"/>
          <w:rtl w:val="0"/>
        </w:rPr>
        <w:t xml:space="preserve">[Data]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Detalii desfășurare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8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Locația: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[Adresa sediului / Format Online via platforma X]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8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Modalitatea de convocare: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Ședința a fost convocată prin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/ convocator scris / grup comunicare]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transmis la data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[Data]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cu respectarea termenului prevăzut în statut.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Prezență și Cvorum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28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Membri prezenți: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[Nume și prenume pentru fiecare]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Membri absenți: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Împuterniciri: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[Nume Membru 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reprezentat prin împuternicire de către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Nume Membru B]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8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Cvorum: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constată că sunt prezenți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[Număr]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membri din totalul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[Total]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fiind îndeplinită condiția de prezență pentru validitatea deciziilor.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Ordinea de zi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[Ex: Aprobarea raportului de activitate pe anul anterior]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[Ex: Prelungirea mandatelor membrilor Consiliului Director]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[Ex: Modificarea sediului]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Principalele discuții și Votul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before="28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Subiectul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[Scurt rezumat al discuțiilor]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before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Vot: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[Număr]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voturi „Pentru”,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[Număr]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voturi „Împotrivă”,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[Număr]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„Abțineri”.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Subiectul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[Scurt rezumat al discuțiilor]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before="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Vot: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[Număr]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voturi „Pentru”,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[Număr]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voturi „Împotrivă”.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28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Notă: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Membrul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votat împotrivă, solicitând consemnarea acestui aspect pentru exercitarea dreptului de atac în termen de 15 zile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[dacă este cazul]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Decizii adoptate</w:t>
      </w:r>
    </w:p>
    <w:p w:rsidR="00000000" w:rsidDel="00000000" w:rsidP="00000000" w:rsidRDefault="00000000" w:rsidRPr="00000000" w14:paraId="0000001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urma dezbaterilor, s-au adoptat următoarele hotărâri: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aprobă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[Hotărârea 1]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decide prelungirea mandatelor pentru o perioadă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[X]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ani/ modificarea sediului, etc.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Semnează Membrii Consiliului Director: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[Funcție]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[Funcție]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[Funcție]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D5460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rsid w:val="002D5460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NormalWeb">
    <w:name w:val="Normal (Web)"/>
    <w:basedOn w:val="Normal"/>
    <w:uiPriority w:val="99"/>
    <w:semiHidden w:val="1"/>
    <w:unhideWhenUsed w:val="1"/>
    <w:rsid w:val="002D54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 w:val="1"/>
    <w:rsid w:val="002D5460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6D4F6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sZfQFz0u7cFvRMPb39OAeu1Xw==">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2026-02-03T10:46:00Z</dcterms:created>
  <dc:creator>Bianca Oprea</dc:creator>
</cp:coreProperties>
</file>