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15148" w14:textId="077C1639" w:rsidR="009617C1" w:rsidRPr="00CF2DDD" w:rsidRDefault="00CF2DDD" w:rsidP="009617C1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323232"/>
          <w:lang w:val="ro-RO"/>
        </w:rPr>
      </w:pPr>
      <w:r w:rsidRPr="00CF2DDD">
        <w:rPr>
          <w:rFonts w:ascii="Calibri" w:eastAsia="Calibri" w:hAnsi="Calibri"/>
          <w:b/>
          <w:color w:val="auto"/>
          <w:lang w:val="ro-RO"/>
        </w:rPr>
        <w:t>Listă de verificare pentru aspecte ce țin de gen</w:t>
      </w:r>
    </w:p>
    <w:p w14:paraId="2EC82FB8" w14:textId="77777777" w:rsidR="009617C1" w:rsidRPr="00BE681D" w:rsidRDefault="009617C1" w:rsidP="009617C1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323232"/>
          <w:lang w:val="ro-RO"/>
        </w:rPr>
      </w:pPr>
    </w:p>
    <w:p w14:paraId="50DB635C" w14:textId="77777777" w:rsidR="009617C1" w:rsidRPr="003B6D43" w:rsidRDefault="009617C1" w:rsidP="009617C1">
      <w:pPr>
        <w:suppressAutoHyphens/>
        <w:jc w:val="both"/>
        <w:rPr>
          <w:rFonts w:ascii="Calibri" w:hAnsi="Calibri"/>
          <w:sz w:val="22"/>
          <w:szCs w:val="22"/>
          <w:lang w:val="ro-RO"/>
        </w:rPr>
      </w:pPr>
    </w:p>
    <w:p w14:paraId="0B7F9F23" w14:textId="77777777" w:rsidR="009617C1" w:rsidRPr="003B6D43" w:rsidRDefault="009617C1" w:rsidP="009617C1">
      <w:pPr>
        <w:suppressAutoHyphens/>
        <w:rPr>
          <w:rFonts w:ascii="Calibri" w:hAnsi="Calibri"/>
          <w:sz w:val="22"/>
          <w:szCs w:val="22"/>
          <w:lang w:val="ro-RO"/>
        </w:rPr>
      </w:pPr>
    </w:p>
    <w:p w14:paraId="3A08A59B" w14:textId="77777777" w:rsidR="009617C1" w:rsidRPr="003B6D43" w:rsidRDefault="009617C1" w:rsidP="009617C1">
      <w:pPr>
        <w:suppressAutoHyphens/>
        <w:rPr>
          <w:rFonts w:ascii="Calibri" w:hAnsi="Calibri"/>
          <w:sz w:val="22"/>
          <w:szCs w:val="22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851"/>
        <w:gridCol w:w="770"/>
      </w:tblGrid>
      <w:tr w:rsidR="009617C1" w:rsidRPr="003B6D43" w14:paraId="764AD5D1" w14:textId="77777777" w:rsidTr="00CF2DDD">
        <w:tc>
          <w:tcPr>
            <w:tcW w:w="7513" w:type="dxa"/>
          </w:tcPr>
          <w:p w14:paraId="78C6055F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5FC8F416" w14:textId="77777777" w:rsidR="009617C1" w:rsidRPr="003B6D43" w:rsidRDefault="009617C1" w:rsidP="008F549C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>DA</w:t>
            </w:r>
          </w:p>
        </w:tc>
        <w:tc>
          <w:tcPr>
            <w:tcW w:w="770" w:type="dxa"/>
          </w:tcPr>
          <w:p w14:paraId="3B48E375" w14:textId="77777777" w:rsidR="009617C1" w:rsidRPr="003B6D43" w:rsidRDefault="009617C1" w:rsidP="008F549C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NU</w:t>
            </w:r>
          </w:p>
        </w:tc>
      </w:tr>
      <w:tr w:rsidR="009617C1" w:rsidRPr="003B6D43" w14:paraId="2299D313" w14:textId="77777777" w:rsidTr="00CF2DDD">
        <w:tc>
          <w:tcPr>
            <w:tcW w:w="7513" w:type="dxa"/>
          </w:tcPr>
          <w:p w14:paraId="2FF9BCB8" w14:textId="77777777" w:rsidR="009617C1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 xml:space="preserve">Există un echilibru </w:t>
            </w:r>
            <w:r>
              <w:rPr>
                <w:rFonts w:ascii="Calibri" w:hAnsi="Calibri"/>
                <w:sz w:val="22"/>
                <w:szCs w:val="22"/>
              </w:rPr>
              <w:t>de gen</w:t>
            </w:r>
            <w:r w:rsidRPr="003B6D43">
              <w:rPr>
                <w:rFonts w:ascii="Calibri" w:hAnsi="Calibri"/>
                <w:sz w:val="22"/>
                <w:szCs w:val="22"/>
              </w:rPr>
              <w:t xml:space="preserve"> în procesul de luare a deciziilor / gestionare în cadrul organizației în rândul membrilor de sex masculin / feminin / non-binar? (50% - 50% sau cel puțin 40% - 60%)</w:t>
            </w:r>
          </w:p>
          <w:p w14:paraId="1AC9BA2F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47F860A9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70" w:type="dxa"/>
          </w:tcPr>
          <w:p w14:paraId="1EA10717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</w:tr>
      <w:tr w:rsidR="009617C1" w:rsidRPr="003B6D43" w14:paraId="4B46FEBC" w14:textId="77777777" w:rsidTr="00CF2DDD">
        <w:tc>
          <w:tcPr>
            <w:tcW w:w="7513" w:type="dxa"/>
          </w:tcPr>
          <w:p w14:paraId="024351F4" w14:textId="77777777" w:rsidR="009617C1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>Este egalitatea de gen întâlnită ca un principiu transversal în misiunea, strategia și politicile interne ale organizației?</w:t>
            </w:r>
          </w:p>
          <w:p w14:paraId="6BABAD25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41E446E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70" w:type="dxa"/>
          </w:tcPr>
          <w:p w14:paraId="0833EE3B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</w:tr>
      <w:tr w:rsidR="009617C1" w:rsidRPr="003B6D43" w14:paraId="468B546D" w14:textId="77777777" w:rsidTr="00CF2DDD">
        <w:tc>
          <w:tcPr>
            <w:tcW w:w="7513" w:type="dxa"/>
          </w:tcPr>
          <w:p w14:paraId="7DA76010" w14:textId="77777777" w:rsidR="009617C1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>Există expertiză de gen în cadrul organizației sau organizația utilizează expertiza altor  organizațiilor relevante cu care aceasta colaborează?</w:t>
            </w:r>
          </w:p>
          <w:p w14:paraId="191D49FD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3AC3246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70" w:type="dxa"/>
          </w:tcPr>
          <w:p w14:paraId="50116638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</w:tr>
      <w:tr w:rsidR="009617C1" w:rsidRPr="003B6D43" w14:paraId="4B26C04D" w14:textId="77777777" w:rsidTr="00CF2DDD">
        <w:tc>
          <w:tcPr>
            <w:tcW w:w="7513" w:type="dxa"/>
          </w:tcPr>
          <w:p w14:paraId="6A32AA85" w14:textId="77777777" w:rsidR="009617C1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 xml:space="preserve">Se realizează la nivel organizațional o monitorizare și evaluare a impactului de gen? Sau în cadrul diferitelor proiecte implementate?  </w:t>
            </w:r>
          </w:p>
          <w:p w14:paraId="34C490C0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3F1E6D2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70" w:type="dxa"/>
          </w:tcPr>
          <w:p w14:paraId="2230F4A9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</w:tr>
      <w:tr w:rsidR="009617C1" w:rsidRPr="003B6D43" w14:paraId="7A7A6882" w14:textId="77777777" w:rsidTr="00CF2DDD">
        <w:tc>
          <w:tcPr>
            <w:tcW w:w="7513" w:type="dxa"/>
          </w:tcPr>
          <w:p w14:paraId="28AC19B3" w14:textId="77777777" w:rsidR="009617C1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>Se adaptează med</w:t>
            </w:r>
            <w:r>
              <w:rPr>
                <w:rFonts w:ascii="Calibri" w:hAnsi="Calibri"/>
                <w:sz w:val="22"/>
                <w:szCs w:val="22"/>
              </w:rPr>
              <w:t>i</w:t>
            </w:r>
            <w:r w:rsidRPr="003B6D43">
              <w:rPr>
                <w:rFonts w:ascii="Calibri" w:hAnsi="Calibri"/>
                <w:sz w:val="22"/>
                <w:szCs w:val="22"/>
              </w:rPr>
              <w:t>ul, condițiile de lucru și cultura organizațională la diversele nevoi ale echipei</w:t>
            </w:r>
            <w:r>
              <w:rPr>
                <w:rFonts w:ascii="Calibri" w:hAnsi="Calibri"/>
                <w:sz w:val="22"/>
                <w:szCs w:val="22"/>
              </w:rPr>
              <w:t xml:space="preserve"> ce țin de gen</w:t>
            </w:r>
            <w:r w:rsidRPr="003B6D43">
              <w:rPr>
                <w:rFonts w:ascii="Calibri" w:hAnsi="Calibri"/>
                <w:sz w:val="22"/>
                <w:szCs w:val="22"/>
              </w:rPr>
              <w:t xml:space="preserve">? </w:t>
            </w:r>
          </w:p>
          <w:p w14:paraId="6D62A5B1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C7B63F2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70" w:type="dxa"/>
          </w:tcPr>
          <w:p w14:paraId="24B62371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</w:tr>
      <w:tr w:rsidR="009617C1" w:rsidRPr="003B6D43" w14:paraId="519EE0AE" w14:textId="77777777" w:rsidTr="00CF2DDD">
        <w:tc>
          <w:tcPr>
            <w:tcW w:w="7513" w:type="dxa"/>
          </w:tcPr>
          <w:p w14:paraId="450847DA" w14:textId="77777777" w:rsidR="009617C1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>În activitatea ta ești conșient de diferențele și nevoile specifice ale beneficiarilor de gen feminin/ masculin/ non-binar?</w:t>
            </w:r>
          </w:p>
          <w:p w14:paraId="69B93D26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26BDB89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70" w:type="dxa"/>
          </w:tcPr>
          <w:p w14:paraId="7ED1CC7D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</w:tr>
      <w:tr w:rsidR="009617C1" w:rsidRPr="003B6D43" w14:paraId="2F4F9AAF" w14:textId="77777777" w:rsidTr="00CF2DDD">
        <w:tc>
          <w:tcPr>
            <w:tcW w:w="7513" w:type="dxa"/>
          </w:tcPr>
          <w:p w14:paraId="571E5B23" w14:textId="77777777" w:rsidR="009617C1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 xml:space="preserve">Când pregătești o propunere de proiect, iei în considerare impactul de gen asupra beneficiarilor și comunităților? </w:t>
            </w:r>
          </w:p>
          <w:p w14:paraId="429B2515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54EA6886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70" w:type="dxa"/>
          </w:tcPr>
          <w:p w14:paraId="3FB8CAF9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</w:tr>
      <w:tr w:rsidR="009617C1" w:rsidRPr="003B6D43" w14:paraId="0962D567" w14:textId="77777777" w:rsidTr="00CF2DDD">
        <w:tc>
          <w:tcPr>
            <w:tcW w:w="7513" w:type="dxa"/>
          </w:tcPr>
          <w:p w14:paraId="1BEDF874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  <w:r w:rsidRPr="003B6D43">
              <w:rPr>
                <w:rFonts w:ascii="Calibri" w:hAnsi="Calibri"/>
                <w:sz w:val="22"/>
                <w:szCs w:val="22"/>
              </w:rPr>
              <w:t>Respecți principiul ”Nimic pentru femei, fără femei”?</w:t>
            </w:r>
          </w:p>
          <w:p w14:paraId="13613B8E" w14:textId="77777777" w:rsidR="009617C1" w:rsidRPr="003B6D43" w:rsidRDefault="009617C1" w:rsidP="008F549C">
            <w:pPr>
              <w:suppressAutoHyphens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4368005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70" w:type="dxa"/>
          </w:tcPr>
          <w:p w14:paraId="09D9F398" w14:textId="77777777" w:rsidR="009617C1" w:rsidRPr="003B6D43" w:rsidRDefault="009617C1" w:rsidP="008F549C">
            <w:pPr>
              <w:suppressAutoHyphens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FA19953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2E46" w14:textId="77777777" w:rsidR="00990EAC" w:rsidRDefault="00990EAC" w:rsidP="00D95220">
      <w:r>
        <w:separator/>
      </w:r>
    </w:p>
  </w:endnote>
  <w:endnote w:type="continuationSeparator" w:id="0">
    <w:p w14:paraId="6D842D6E" w14:textId="77777777" w:rsidR="00990EAC" w:rsidRDefault="00990EAC" w:rsidP="00D9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A3D3" w14:textId="77777777" w:rsidR="00D95220" w:rsidRDefault="00D952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9B65" w14:textId="499DACBC" w:rsidR="00D95220" w:rsidRPr="00D95220" w:rsidRDefault="00D95220" w:rsidP="00D95220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9DD0" w14:textId="77777777" w:rsidR="00D95220" w:rsidRDefault="00D952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2946F" w14:textId="77777777" w:rsidR="00990EAC" w:rsidRDefault="00990EAC" w:rsidP="00D95220">
      <w:r>
        <w:separator/>
      </w:r>
    </w:p>
  </w:footnote>
  <w:footnote w:type="continuationSeparator" w:id="0">
    <w:p w14:paraId="6054B94F" w14:textId="77777777" w:rsidR="00990EAC" w:rsidRDefault="00990EAC" w:rsidP="00D95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81146" w14:textId="77777777" w:rsidR="00D95220" w:rsidRDefault="00D952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CFE9F" w14:textId="77777777" w:rsidR="00D95220" w:rsidRDefault="00D952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85837" w14:textId="77777777" w:rsidR="00D95220" w:rsidRDefault="00D952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26A"/>
    <w:rsid w:val="0002148D"/>
    <w:rsid w:val="002B4388"/>
    <w:rsid w:val="002F426A"/>
    <w:rsid w:val="009617C1"/>
    <w:rsid w:val="00990EAC"/>
    <w:rsid w:val="00CF2DDD"/>
    <w:rsid w:val="00D95220"/>
    <w:rsid w:val="00FD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7968"/>
  <w15:docId w15:val="{0CB1FB8F-BB27-4DA1-AF5A-5D0ACEEA8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617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mplicit">
    <w:name w:val="Implicit"/>
    <w:rsid w:val="009617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eastAsia="ro-RO"/>
    </w:rPr>
  </w:style>
  <w:style w:type="table" w:styleId="TableGrid">
    <w:name w:val="Table Grid"/>
    <w:basedOn w:val="TableNormal"/>
    <w:uiPriority w:val="59"/>
    <w:rsid w:val="009617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5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220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D95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220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D95220"/>
    <w:rPr>
      <w:color w:val="0000FF" w:themeColor="hyperlink"/>
      <w:u w:val="single"/>
    </w:rPr>
  </w:style>
  <w:style w:type="paragraph" w:customStyle="1" w:styleId="AntetisubsolA">
    <w:name w:val="Antet și subsol A"/>
    <w:rsid w:val="00D95220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4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5</cp:revision>
  <dcterms:created xsi:type="dcterms:W3CDTF">2018-01-11T16:19:00Z</dcterms:created>
  <dcterms:modified xsi:type="dcterms:W3CDTF">2022-11-11T11:41:00Z</dcterms:modified>
</cp:coreProperties>
</file>