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Planificare strategică</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Planificarea strategică este o activitate ce se realizează cu scopul de a stabili prioritățile, de a concentra energia și resursele, de a consolida procesele și a asigura faptul că membrii/ angajații/ voluntarii și alte părți interesate lucrează spre obiective comune, stabilesc un acord în legătură cu rezultatele dorite și evaluează și ajustează direcția organizației ca răspuns la un mediu în continuă schimbare. Propunem următoarele instrumente pentru a facilita un proces simplu și structurat pentru ca organizațiile să evalueze și să reflecteze asupra viziunii și misiunii lor și să planifice viitoarele schimbări legate de dezvoltarea lor. Instrumentele sunt adresate în principal persoanelor din echipa responsabilă cu dezvoltarea (organ de guvernanță, echipa executivă), dar trebuie aplicate tuturor membrilor/ personalului / voluntarilor pentru a obține o viziune comună asupra organizației.</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Pași pentru planificare strategică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 Stabiliți baza - definiți procesul, bugetul, persoana(ele) responsabilă(e)</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Definiți procesul: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Care este cel mai simplu și mai realist mod în care puteți realiza planificarea strategică? Care vor fi pașii concreți? Care va fi intervalul de timp și resursele necesare?</w:t>
        <w:br w:type="textWrapping"/>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Definiți bugetul: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Care este bugetul pe care îl puteți aloca procesului? Care sunt elementele bugetare specifice care ar putea fi incluse? (de exemplu, taxa pentru facilitatorul extern, costurile pentru staff retreat, etc.)</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Definirea persoanei responsabile: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Cine va fi responsabil de procesul de planificare strategică?</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2. Definiți contextul</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a. </w:t>
      </w:r>
      <w:r w:rsidDel="00000000" w:rsidR="00000000" w:rsidRPr="00000000">
        <w:rPr>
          <w:rFonts w:ascii="Calibri" w:cs="Calibri" w:eastAsia="Calibri" w:hAnsi="Calibri"/>
          <w:i w:val="1"/>
          <w:iCs w:val="1"/>
          <w:sz w:val="22"/>
          <w:szCs w:val="22"/>
          <w:rtl w:val="0"/>
        </w:rPr>
        <w:t xml:space="preserve">Analiza</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 PESTEL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Pentru a realiza orice activitate strategică, este necesar să ajungeți la o înțelegere comună despre ceea ce se întâmplă în mediul în care lucrați. Analiza PESTEL este un instrument folosit pentru a analiza factorii de macro-mediu (mediu extern) care au un impact asupra unei organizații. Utilizați șablonul de mai jos și completați-l.</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b. Analiza SWOT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Rezultatele analizei PESTEL pot fi utilizate în continuare pentru a identifica amenințarile (threats) și punctele slabe (weaknesses) în cadrul analizei SWOT. Folosiți modelul de mai jos și compl</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etați-l.</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c. Analiza actorilor interesați.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Pentru a avea o imagine de ansamblu realistă asupra dezvoltării organizației, este important să solicitați opinia părților interesate. Pentru aceasta pot fi efectuate interviuri, focus grupuri, trimiterea de chestionare. Câteva întrebări care pot fi incluse în aceste instrumente sunt:</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2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Puteți descrie care este relația dvs. cu organizația (dacă este cazul)? </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2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Ce știți despre organizație și activitățile sale?  </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2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Puteți evidenția câteva din realizările organizației? Trebuie să se îmbunătățească ceva organizația? </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2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Puteți identifica amenințări pentru organizație?</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2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Ce s-ar întâmpla dacă organizația n-ar mai exista? </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2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Doriți să mai adaugați ceva?</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3. Revizuirea viziunii și misiunii</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1"/>
          <w:bCs w:val="1"/>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Exercițiu pentru viziune</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Pasul 1: Luați-vă câteva minute pentru a răspunde la următoarele întrebări: Ce visăm să devenim dacă toate resursele ar fi disponibile? Cum arată lumea ideală pentru noi?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Pasul 2: Discutați/ împărtășiți răspunsurile în cadrul </w:t>
      </w:r>
      <w:r w:rsidDel="00000000" w:rsidR="00000000" w:rsidRPr="00000000">
        <w:rPr>
          <w:rFonts w:ascii="Calibri" w:cs="Calibri" w:eastAsia="Calibri" w:hAnsi="Calibri"/>
          <w:sz w:val="22"/>
          <w:szCs w:val="22"/>
          <w:rtl w:val="0"/>
        </w:rPr>
        <w:t xml:space="preserve">organizației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și extrageți cuvintele cheie care sunt comune mai multor persoane.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Pasul 3: Scrieți o afirmație folosind cuvintele cheie</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1"/>
          <w:bCs w:val="1"/>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Exercițiu pentru misiune</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Pasul 1: Luați-vă câteva minute pentru a răspunde la următoarele întrebări: Ce acțiuni </w:t>
      </w:r>
      <w:r w:rsidDel="00000000" w:rsidR="00000000" w:rsidRPr="00000000">
        <w:rPr>
          <w:rFonts w:ascii="Calibri" w:cs="Calibri" w:eastAsia="Calibri" w:hAnsi="Calibri"/>
          <w:sz w:val="22"/>
          <w:szCs w:val="22"/>
          <w:rtl w:val="0"/>
        </w:rPr>
        <w:t xml:space="preserve">întreprindem</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Pentru cine facem aceste acțiuni? De ce facem aceste acțiuni?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Pasul 2: Discutați/ împărtășiți răspunsurile în cadrul organizației și extrageți cuvintele cheie care sunt comune mai multor persoane.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Step 3: Scrieți o afirmație folosind cuvintele cheie</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Completați tabelul de mai jos, pe baza exercițiilor de mai sus:</w:t>
      </w:r>
    </w:p>
    <w:tbl>
      <w:tblPr>
        <w:tblStyle w:val="Table1"/>
        <w:tblW w:w="9128.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400"/>
      </w:tblPr>
      <w:tblGrid>
        <w:gridCol w:w="2552"/>
        <w:gridCol w:w="3497"/>
        <w:gridCol w:w="3079"/>
        <w:tblGridChange w:id="0">
          <w:tblGrid>
            <w:gridCol w:w="2552"/>
            <w:gridCol w:w="3497"/>
            <w:gridCol w:w="3079"/>
          </w:tblGrid>
        </w:tblGridChange>
      </w:tblGrid>
      <w:tr>
        <w:trPr>
          <w:cantSplit w:val="0"/>
          <w:tblHeader w:val="0"/>
        </w:trPr>
        <w:tc>
          <w:tcPr/>
          <w:p w:rsidR="00000000" w:rsidDel="00000000" w:rsidP="00000000" w:rsidRDefault="00000000" w:rsidRPr="00000000" w14:paraId="00000022">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3">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Actual</w:t>
            </w:r>
          </w:p>
        </w:tc>
        <w:tc>
          <w:tcPr/>
          <w:p w:rsidR="00000000" w:rsidDel="00000000" w:rsidP="00000000" w:rsidRDefault="00000000" w:rsidRPr="00000000" w14:paraId="00000024">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(posibil) Nou</w:t>
            </w:r>
          </w:p>
        </w:tc>
      </w:tr>
      <w:tr>
        <w:trPr>
          <w:cantSplit w:val="0"/>
          <w:tblHeader w:val="0"/>
        </w:trPr>
        <w:tc>
          <w:tcPr/>
          <w:p w:rsidR="00000000" w:rsidDel="00000000" w:rsidP="00000000" w:rsidRDefault="00000000" w:rsidRPr="00000000" w14:paraId="00000025">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Viziunea</w:t>
            </w:r>
          </w:p>
        </w:tc>
        <w:tc>
          <w:tcPr/>
          <w:p w:rsidR="00000000" w:rsidDel="00000000" w:rsidP="00000000" w:rsidRDefault="00000000" w:rsidRPr="00000000" w14:paraId="00000026">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A">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2B">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Misiunea </w:t>
            </w:r>
          </w:p>
        </w:tc>
        <w:tc>
          <w:tcPr/>
          <w:p w:rsidR="00000000" w:rsidDel="00000000" w:rsidP="00000000" w:rsidRDefault="00000000" w:rsidRPr="00000000" w14:paraId="0000002C">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F">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1"/>
          <w:bCs w:val="1"/>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Exercițiu pentru valori</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 Solicită o listă de cinci până la șapte valori de bază de la fiecare membru/ angajat/ voluntar.</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 Îmbină listele combinând valorile listate de mai multe ori.</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 Reunește grupul pentru a discuta lista obținută.</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 Revizuiți și modificați până când ați generat o listă finală de valori.</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5. După ce aveți lista voastră de valori </w:t>
      </w:r>
      <w:r w:rsidDel="00000000" w:rsidR="00000000" w:rsidRPr="00000000">
        <w:rPr>
          <w:rFonts w:ascii="Calibri" w:cs="Calibri" w:eastAsia="Calibri" w:hAnsi="Calibri"/>
          <w:sz w:val="22"/>
          <w:szCs w:val="22"/>
          <w:rtl w:val="0"/>
        </w:rPr>
        <w:t xml:space="preserve">organizaționale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comunicați-le în interiorul și exteriorul organizației.</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Care sunt valorile organizației? - </w:t>
      </w:r>
      <w:r w:rsidDel="00000000" w:rsidR="00000000" w:rsidRPr="00000000">
        <w:rPr>
          <w:rFonts w:ascii="Calibri" w:cs="Calibri" w:eastAsia="Calibri" w:hAnsi="Calibri"/>
          <w:sz w:val="20"/>
          <w:szCs w:val="20"/>
          <w:rtl w:val="0"/>
        </w:rPr>
        <w:t xml:space="preserve">adaugă/ elimină rânduri dacă este necesar</w:t>
      </w:r>
      <w:r w:rsidDel="00000000" w:rsidR="00000000" w:rsidRPr="00000000">
        <w:rPr>
          <w:rtl w:val="0"/>
        </w:rPr>
      </w:r>
    </w:p>
    <w:tbl>
      <w:tblPr>
        <w:tblStyle w:val="Table2"/>
        <w:tblW w:w="9128.0" w:type="dxa"/>
        <w:jc w:val="left"/>
        <w:tblBorders>
          <w:top w:color="000000" w:space="0" w:sz="12" w:val="single"/>
          <w:left w:color="000000" w:space="0" w:sz="0" w:val="nil"/>
          <w:bottom w:color="000000" w:space="0" w:sz="12" w:val="single"/>
          <w:right w:color="000000" w:space="0" w:sz="0" w:val="nil"/>
          <w:insideH w:color="000000" w:space="0" w:sz="12" w:val="single"/>
          <w:insideV w:color="009787" w:space="0" w:sz="12" w:val="single"/>
        </w:tblBorders>
        <w:tblLayout w:type="fixed"/>
        <w:tblLook w:val="0400"/>
      </w:tblPr>
      <w:tblGrid>
        <w:gridCol w:w="9128"/>
        <w:tblGridChange w:id="0">
          <w:tblGrid>
            <w:gridCol w:w="9128"/>
          </w:tblGrid>
        </w:tblGridChange>
      </w:tblGrid>
      <w:tr>
        <w:trPr>
          <w:cantSplit w:val="0"/>
          <w:trHeight w:val="144" w:hRule="atLeast"/>
          <w:tblHeader w:val="0"/>
        </w:trPr>
        <w:tc>
          <w:tcPr/>
          <w:p w:rsidR="00000000" w:rsidDel="00000000" w:rsidP="00000000" w:rsidRDefault="00000000" w:rsidRPr="00000000" w14:paraId="0000003A">
            <w:pP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rPr>
                <w:vertAlign w:val="baseline"/>
              </w:rPr>
            </w:pPr>
            <w:r w:rsidDel="00000000" w:rsidR="00000000" w:rsidRPr="00000000">
              <w:rPr>
                <w:rtl w:val="0"/>
              </w:rPr>
            </w:r>
          </w:p>
          <w:p w:rsidR="00000000" w:rsidDel="00000000" w:rsidP="00000000" w:rsidRDefault="00000000" w:rsidRPr="00000000" w14:paraId="0000003B">
            <w:pP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rPr>
                <w:vertAlign w:val="baseline"/>
              </w:rPr>
            </w:pPr>
            <w:r w:rsidDel="00000000" w:rsidR="00000000" w:rsidRPr="00000000">
              <w:rPr>
                <w:rtl w:val="0"/>
              </w:rPr>
            </w:r>
          </w:p>
        </w:tc>
      </w:tr>
      <w:tr>
        <w:trPr>
          <w:cantSplit w:val="0"/>
          <w:trHeight w:val="144" w:hRule="atLeast"/>
          <w:tblHeader w:val="0"/>
        </w:trPr>
        <w:tc>
          <w:tcPr/>
          <w:p w:rsidR="00000000" w:rsidDel="00000000" w:rsidP="00000000" w:rsidRDefault="00000000" w:rsidRPr="00000000" w14:paraId="0000003C">
            <w:pP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rPr/>
            </w:pPr>
            <w:r w:rsidDel="00000000" w:rsidR="00000000" w:rsidRPr="00000000">
              <w:rPr>
                <w:rtl w:val="0"/>
              </w:rPr>
            </w:r>
          </w:p>
          <w:p w:rsidR="00000000" w:rsidDel="00000000" w:rsidP="00000000" w:rsidRDefault="00000000" w:rsidRPr="00000000" w14:paraId="0000003D">
            <w:pP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rPr/>
            </w:pPr>
            <w:r w:rsidDel="00000000" w:rsidR="00000000" w:rsidRPr="00000000">
              <w:rPr>
                <w:rtl w:val="0"/>
              </w:rPr>
            </w:r>
          </w:p>
        </w:tc>
      </w:tr>
      <w:tr>
        <w:trPr>
          <w:cantSplit w:val="0"/>
          <w:trHeight w:val="144" w:hRule="atLeast"/>
          <w:tblHeader w:val="0"/>
        </w:trPr>
        <w:tc>
          <w:tcPr/>
          <w:p w:rsidR="00000000" w:rsidDel="00000000" w:rsidP="00000000" w:rsidRDefault="00000000" w:rsidRPr="00000000" w14:paraId="0000003E">
            <w:pP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rPr>
                <w:vertAlign w:val="baseline"/>
              </w:rPr>
            </w:pPr>
            <w:r w:rsidDel="00000000" w:rsidR="00000000" w:rsidRPr="00000000">
              <w:rPr>
                <w:rtl w:val="0"/>
              </w:rPr>
            </w:r>
          </w:p>
          <w:p w:rsidR="00000000" w:rsidDel="00000000" w:rsidP="00000000" w:rsidRDefault="00000000" w:rsidRPr="00000000" w14:paraId="0000003F">
            <w:pP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rPr>
                <w:vertAlign w:val="baseline"/>
              </w:rPr>
            </w:pPr>
            <w:r w:rsidDel="00000000" w:rsidR="00000000" w:rsidRPr="00000000">
              <w:rPr>
                <w:rtl w:val="0"/>
              </w:rPr>
            </w:r>
          </w:p>
        </w:tc>
      </w:tr>
    </w:tbl>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De ținut minte:</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Creați fraze, nu doar simple cuvinte.</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Faceți valorile specifice.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Comunicați/ Împărtășiți valorile în cadrul și în exteriorul organizației.</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Lista valorilor ar trebui să conțină între trei și cinci.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4. Stabilirea priorităților strategice</w:t>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sz w:val="22"/>
          <w:szCs w:val="22"/>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 baza evaluării generale, care sunt prioritățile strategice ale organizației?</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5. Scrieți obiectivele strategice</w:t>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sz w:val="22"/>
          <w:szCs w:val="22"/>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Care sunt obiectivele strategice? Formulați cel puțin un obiectiv pentru fiecare prioritate. Obiectivele strategice nu trebuie să fie SMART!</w:t>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1"/>
          <w:bCs w:val="1"/>
          <w:sz w:val="22"/>
          <w:szCs w:val="22"/>
        </w:rPr>
        <w:sectPr>
          <w:headerReference r:id="rId7" w:type="default"/>
          <w:footerReference r:id="rId8" w:type="default"/>
          <w:pgSz w:h="16840" w:w="11900" w:orient="portrait"/>
          <w:pgMar w:bottom="1276" w:top="1418" w:left="1440" w:right="1440" w:header="708" w:footer="538"/>
          <w:pgNumType w:start="1"/>
        </w:sect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6. Operaționalizați</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Completați modelul următor de plan strategic</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20"/>
        </w:tabs>
        <w:spacing w:after="0" w:before="0" w:line="36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3"/>
        <w:tblW w:w="13785.0" w:type="dxa"/>
        <w:jc w:val="left"/>
        <w:tblBorders>
          <w:top w:color="b7b7b7" w:space="0" w:sz="4" w:val="single"/>
          <w:left w:color="b7b7b7" w:space="0" w:sz="4" w:val="single"/>
          <w:bottom w:color="b7b7b7" w:space="0" w:sz="4" w:val="single"/>
          <w:right w:color="b7b7b7" w:space="0" w:sz="4" w:val="single"/>
          <w:insideH w:color="b7b7b7" w:space="0" w:sz="4" w:val="single"/>
          <w:insideV w:color="b7b7b7" w:space="0" w:sz="4" w:val="single"/>
        </w:tblBorders>
        <w:tblLayout w:type="fixed"/>
        <w:tblLook w:val="0400"/>
      </w:tblPr>
      <w:tblGrid>
        <w:gridCol w:w="510"/>
        <w:gridCol w:w="1665"/>
        <w:gridCol w:w="1665"/>
        <w:gridCol w:w="1665"/>
        <w:gridCol w:w="1665"/>
        <w:gridCol w:w="1665"/>
        <w:gridCol w:w="1650"/>
        <w:gridCol w:w="1650"/>
        <w:gridCol w:w="1650"/>
        <w:tblGridChange w:id="0">
          <w:tblGrid>
            <w:gridCol w:w="510"/>
            <w:gridCol w:w="1665"/>
            <w:gridCol w:w="1665"/>
            <w:gridCol w:w="1665"/>
            <w:gridCol w:w="1665"/>
            <w:gridCol w:w="1665"/>
            <w:gridCol w:w="1650"/>
            <w:gridCol w:w="1650"/>
            <w:gridCol w:w="1650"/>
          </w:tblGrid>
        </w:tblGridChange>
      </w:tblGrid>
      <w:tr>
        <w:trPr>
          <w:cantSplit w:val="0"/>
          <w:tblHeader w:val="0"/>
        </w:trPr>
        <w:tc>
          <w:tcPr>
            <w:shd w:fill="cfe2f3" w:val="clear"/>
          </w:tcPr>
          <w:p w:rsidR="00000000" w:rsidDel="00000000" w:rsidP="00000000" w:rsidRDefault="00000000" w:rsidRPr="00000000" w14:paraId="00000051">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cfe2f3" w:val="clear"/>
            <w:vAlign w:val="center"/>
          </w:tcPr>
          <w:p w:rsidR="00000000" w:rsidDel="00000000" w:rsidP="00000000" w:rsidRDefault="00000000" w:rsidRPr="00000000" w14:paraId="00000052">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center"/>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Priorități strategice</w:t>
            </w:r>
          </w:p>
        </w:tc>
        <w:tc>
          <w:tcPr>
            <w:shd w:fill="cfe2f3" w:val="clear"/>
            <w:vAlign w:val="center"/>
          </w:tcPr>
          <w:p w:rsidR="00000000" w:rsidDel="00000000" w:rsidP="00000000" w:rsidRDefault="00000000" w:rsidRPr="00000000" w14:paraId="00000053">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center"/>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Obiective strategice</w:t>
            </w:r>
          </w:p>
        </w:tc>
        <w:tc>
          <w:tcPr>
            <w:shd w:fill="cfe2f3" w:val="clear"/>
            <w:vAlign w:val="center"/>
          </w:tcPr>
          <w:p w:rsidR="00000000" w:rsidDel="00000000" w:rsidP="00000000" w:rsidRDefault="00000000" w:rsidRPr="00000000" w14:paraId="00000054">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center"/>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Activități</w:t>
            </w:r>
          </w:p>
        </w:tc>
        <w:tc>
          <w:tcPr>
            <w:shd w:fill="cfe2f3" w:val="clear"/>
            <w:vAlign w:val="center"/>
          </w:tcPr>
          <w:p w:rsidR="00000000" w:rsidDel="00000000" w:rsidP="00000000" w:rsidRDefault="00000000" w:rsidRPr="00000000" w14:paraId="00000055">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center"/>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Outcomes</w:t>
            </w:r>
          </w:p>
        </w:tc>
        <w:tc>
          <w:tcPr>
            <w:shd w:fill="cfe2f3" w:val="clear"/>
            <w:vAlign w:val="center"/>
          </w:tcPr>
          <w:p w:rsidR="00000000" w:rsidDel="00000000" w:rsidP="00000000" w:rsidRDefault="00000000" w:rsidRPr="00000000" w14:paraId="00000056">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center"/>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Outputs</w:t>
            </w:r>
          </w:p>
        </w:tc>
        <w:tc>
          <w:tcPr>
            <w:shd w:fill="cfe2f3" w:val="clear"/>
            <w:vAlign w:val="center"/>
          </w:tcPr>
          <w:p w:rsidR="00000000" w:rsidDel="00000000" w:rsidP="00000000" w:rsidRDefault="00000000" w:rsidRPr="00000000" w14:paraId="00000057">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center"/>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Cum monitorizăm</w:t>
            </w:r>
          </w:p>
        </w:tc>
        <w:tc>
          <w:tcPr>
            <w:shd w:fill="cfe2f3" w:val="clear"/>
            <w:vAlign w:val="center"/>
          </w:tcPr>
          <w:p w:rsidR="00000000" w:rsidDel="00000000" w:rsidP="00000000" w:rsidRDefault="00000000" w:rsidRPr="00000000" w14:paraId="00000058">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center"/>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Resurse</w:t>
            </w:r>
          </w:p>
        </w:tc>
        <w:tc>
          <w:tcPr>
            <w:shd w:fill="cfe2f3" w:val="clear"/>
            <w:vAlign w:val="center"/>
          </w:tcPr>
          <w:p w:rsidR="00000000" w:rsidDel="00000000" w:rsidP="00000000" w:rsidRDefault="00000000" w:rsidRPr="00000000" w14:paraId="00000059">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center"/>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Persoană/ echipa responsabilă</w:t>
            </w:r>
          </w:p>
        </w:tc>
      </w:tr>
      <w:tr>
        <w:trPr>
          <w:cantSplit w:val="0"/>
          <w:trHeight w:val="220" w:hRule="atLeast"/>
          <w:tblHeader w:val="0"/>
        </w:trPr>
        <w:tc>
          <w:tcPr>
            <w:vMerge w:val="restart"/>
            <w:vAlign w:val="center"/>
          </w:tcPr>
          <w:p w:rsidR="00000000" w:rsidDel="00000000" w:rsidP="00000000" w:rsidRDefault="00000000" w:rsidRPr="00000000" w14:paraId="0000005A">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w:t>
            </w:r>
          </w:p>
        </w:tc>
        <w:tc>
          <w:tcPr>
            <w:vMerge w:val="restart"/>
          </w:tcPr>
          <w:p w:rsidR="00000000" w:rsidDel="00000000" w:rsidP="00000000" w:rsidRDefault="00000000" w:rsidRPr="00000000" w14:paraId="0000005B">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067">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2">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6">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7">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8">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9">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A">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20" w:hRule="atLeast"/>
          <w:tblHeader w:val="0"/>
        </w:trPr>
        <w:tc>
          <w:tcPr>
            <w:vMerge w:val="continue"/>
            <w:vAlign w:val="center"/>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E">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2">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3">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4">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5">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6">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20" w:hRule="atLeast"/>
          <w:tblHeader w:val="0"/>
        </w:trPr>
        <w:tc>
          <w:tcPr>
            <w:vMerge w:val="continue"/>
            <w:vAlign w:val="center"/>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A">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E">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F">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0">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1">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2">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20" w:hRule="atLeast"/>
          <w:tblHeader w:val="0"/>
        </w:trPr>
        <w:tc>
          <w:tcPr>
            <w:vMerge w:val="continue"/>
            <w:vAlign w:val="center"/>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95">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6">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A">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B">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C">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D">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E">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20" w:hRule="atLeast"/>
          <w:tblHeader w:val="0"/>
        </w:trPr>
        <w:tc>
          <w:tcPr>
            <w:vMerge w:val="continue"/>
            <w:vAlign w:val="cente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2">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6">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7">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8">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9">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A">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20" w:hRule="atLeast"/>
          <w:tblHeader w:val="0"/>
        </w:trPr>
        <w:tc>
          <w:tcPr>
            <w:vMerge w:val="continue"/>
            <w:vAlign w:val="center"/>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E">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2">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3">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4">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5">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6">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80"/>
        </w:tabs>
        <w:spacing w:after="0" w:before="0" w:line="36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*adaugă/ elimină rânduri dacă este necesar</w:t>
      </w:r>
      <w:r w:rsidDel="00000000" w:rsidR="00000000" w:rsidRPr="00000000">
        <w:rPr>
          <w:rtl w:val="0"/>
        </w:rPr>
      </w:r>
    </w:p>
    <w:sectPr>
      <w:type w:val="nextPage"/>
      <w:pgSz w:h="11900" w:w="16840" w:orient="landscape"/>
      <w:pgMar w:bottom="1281.6" w:top="1411.2" w:left="1440" w:right="1440" w:header="708" w:footer="53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A">
    <w:pPr>
      <w:spacing w:after="200" w:line="276" w:lineRule="auto"/>
      <w:jc w:val="right"/>
      <w:rPr>
        <w:rFonts w:ascii="Calibri" w:cs="Calibri" w:eastAsia="Calibri" w:hAnsi="Calibri"/>
        <w:i w:val="1"/>
        <w:iCs w:val="1"/>
        <w:color w:val="999999"/>
        <w:sz w:val="16"/>
        <w:szCs w:val="16"/>
        <w:highlight w:val="white"/>
      </w:rPr>
    </w:pPr>
    <w:r w:rsidDel="00000000" w:rsidR="00000000" w:rsidRPr="00000000">
      <w:rPr>
        <w:rFonts w:ascii="Cambria" w:cs="Cambria" w:eastAsia="Cambria" w:hAnsi="Cambria"/>
        <w:sz w:val="22"/>
        <w:szCs w:val="22"/>
        <w:rtl w:val="0"/>
      </w:rPr>
      <w:t xml:space="preserve">© </w:t>
    </w:r>
    <w:hyperlink r:id="rId1">
      <w:r w:rsidDel="00000000" w:rsidR="00000000" w:rsidRPr="00000000">
        <w:rPr>
          <w:rFonts w:ascii="Cambria" w:cs="Cambria" w:eastAsia="Cambria" w:hAnsi="Cambria"/>
          <w:color w:val="1155cc"/>
          <w:sz w:val="22"/>
          <w:szCs w:val="22"/>
          <w:u w:val="single"/>
          <w:rtl w:val="0"/>
        </w:rPr>
        <w:t xml:space="preserve">Fundația pentru Dezvoltarea Societății Civile</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right" w:leader="none" w:pos="9000"/>
      </w:tabs>
      <w:spacing w:after="0" w:before="0" w:line="240" w:lineRule="auto"/>
      <w:ind w:left="0" w:right="0" w:firstLine="0"/>
      <w:jc w:val="left"/>
      <w:rPr>
        <w:rFonts w:ascii="Cambria" w:cs="Cambria" w:eastAsia="Cambria" w:hAnsi="Cambria"/>
        <w:sz w:val="22"/>
        <w:szCs w:val="22"/>
      </w:rPr>
    </w:pPr>
    <w:r w:rsidDel="00000000" w:rsidR="00000000" w:rsidRPr="00000000">
      <w:rPr>
        <w:rFonts w:ascii="Cambria" w:cs="Cambria" w:eastAsia="Cambria" w:hAnsi="Cambria"/>
        <w:sz w:val="22"/>
        <w:szCs w:val="22"/>
      </w:rPr>
      <w:drawing>
        <wp:inline distB="114300" distT="114300" distL="114300" distR="114300">
          <wp:extent cx="1393897" cy="671513"/>
          <wp:effectExtent b="0" l="0" r="0" t="0"/>
          <wp:docPr id="1073741829"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393897" cy="671513"/>
                  </a:xfrm>
                  <a:prstGeom prst="rect"/>
                  <a:ln/>
                </pic:spPr>
              </pic:pic>
            </a:graphicData>
          </a:graphic>
        </wp:inline>
      </w:drawing>
    </w:r>
    <w:r w:rsidDel="00000000" w:rsidR="00000000" w:rsidRPr="00000000">
      <w:rPr>
        <w:rtl w:val="0"/>
      </w:rPr>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right" w:leader="none" w:pos="900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904875</wp:posOffset>
              </wp:positionH>
              <wp:positionV relativeFrom="page">
                <wp:posOffset>9091294</wp:posOffset>
              </wp:positionV>
              <wp:extent cx="5883911" cy="247650"/>
              <wp:effectExtent b="0" l="0" r="0" t="0"/>
              <wp:wrapNone/>
              <wp:docPr id="1073741828" name=""/>
              <a:graphic>
                <a:graphicData uri="http://schemas.microsoft.com/office/word/2010/wordprocessingShape">
                  <wps:wsp>
                    <wps:cNvSpPr/>
                    <wps:cNvPr id="2" name="Shape 2"/>
                    <wps:spPr>
                      <a:xfrm>
                        <a:off x="2413570" y="3665700"/>
                        <a:ext cx="5864861" cy="228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904875</wp:posOffset>
              </wp:positionH>
              <wp:positionV relativeFrom="page">
                <wp:posOffset>9091294</wp:posOffset>
              </wp:positionV>
              <wp:extent cx="5883911" cy="247650"/>
              <wp:effectExtent b="0" l="0" r="0" t="0"/>
              <wp:wrapNone/>
              <wp:docPr id="1073741828"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5883911" cy="247650"/>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rPr>
      <w:u w:val="single"/>
    </w:rPr>
  </w:style>
  <w:style w:type="paragraph" w:styleId="Header">
    <w:name w:val="header"/>
    <w:pPr>
      <w:tabs>
        <w:tab w:val="center" w:pos="4513"/>
        <w:tab w:val="right" w:pos="9026"/>
      </w:tabs>
    </w:pPr>
    <w:rPr>
      <w:rFonts w:cs="Arial Unicode MS" w:hAnsi="Arial Unicode MS"/>
      <w:color w:val="000000"/>
      <w:sz w:val="24"/>
      <w:szCs w:val="24"/>
      <w:u w:color="000000"/>
      <w:lang w:val="en-US"/>
    </w:rPr>
  </w:style>
  <w:style w:type="paragraph" w:styleId="Corp" w:customStyle="1">
    <w:name w:val="Corp"/>
    <w:rPr>
      <w:rFonts w:cs="Arial Unicode MS" w:hAnsi="Arial Unicode MS"/>
      <w:color w:val="000000"/>
      <w:sz w:val="24"/>
      <w:szCs w:val="24"/>
      <w:u w:color="000000"/>
    </w:rPr>
  </w:style>
  <w:style w:type="paragraph" w:styleId="Footer">
    <w:name w:val="footer"/>
    <w:pPr>
      <w:tabs>
        <w:tab w:val="center" w:pos="4513"/>
        <w:tab w:val="right" w:pos="9026"/>
      </w:tabs>
    </w:pPr>
    <w:rPr>
      <w:rFonts w:cs="Arial Unicode MS" w:hAnsi="Arial Unicode MS"/>
      <w:color w:val="000000"/>
      <w:sz w:val="24"/>
      <w:szCs w:val="24"/>
      <w:u w:color="000000"/>
      <w:lang w:val="en-US"/>
    </w:rPr>
  </w:style>
  <w:style w:type="paragraph" w:styleId="AntetisubsolA" w:customStyle="1">
    <w:name w:val="Antet și subsol A"/>
    <w:pPr>
      <w:tabs>
        <w:tab w:val="right" w:pos="9020"/>
      </w:tabs>
    </w:pPr>
    <w:rPr>
      <w:rFonts w:ascii="Helvetica" w:cs="Arial Unicode MS" w:hAnsi="Arial Unicode MS"/>
      <w:color w:val="000000"/>
      <w:sz w:val="24"/>
      <w:szCs w:val="24"/>
      <w:u w:color="000000"/>
      <w:lang w:val="en-US"/>
    </w:rPr>
  </w:style>
  <w:style w:type="paragraph" w:styleId="CorpA" w:customStyle="1">
    <w:name w:val="Corp A"/>
    <w:pPr>
      <w:spacing w:after="200" w:line="276" w:lineRule="auto"/>
    </w:pPr>
    <w:rPr>
      <w:rFonts w:ascii="Calibri" w:cs="Calibri" w:eastAsia="Calibri" w:hAnsi="Calibri"/>
      <w:color w:val="000000"/>
      <w:sz w:val="22"/>
      <w:szCs w:val="22"/>
      <w:u w:color="000000"/>
      <w:lang w:val="en-US"/>
    </w:rPr>
  </w:style>
  <w:style w:type="paragraph" w:styleId="ListParagraph">
    <w:name w:val="List Paragraph"/>
    <w:uiPriority w:val="34"/>
    <w:qFormat w:val="1"/>
    <w:pPr>
      <w:spacing w:after="200" w:line="276" w:lineRule="auto"/>
      <w:ind w:left="720"/>
    </w:pPr>
    <w:rPr>
      <w:rFonts w:ascii="Calibri" w:cs="Calibri" w:eastAsia="Calibri" w:hAnsi="Calibri"/>
      <w:color w:val="000000"/>
      <w:sz w:val="22"/>
      <w:szCs w:val="22"/>
      <w:u w:color="000000"/>
      <w:lang w:val="en-US"/>
    </w:rPr>
  </w:style>
  <w:style w:type="numbering" w:styleId="List0" w:customStyle="1">
    <w:name w:val="List 0"/>
    <w:basedOn w:val="Stilimportat1"/>
    <w:pPr>
      <w:numPr>
        <w:numId w:val="1"/>
      </w:numPr>
    </w:pPr>
  </w:style>
  <w:style w:type="numbering" w:styleId="Stilimportat1" w:customStyle="1">
    <w:name w:val="Stil importat 1"/>
  </w:style>
  <w:style w:type="numbering" w:styleId="List1" w:customStyle="1">
    <w:name w:val="List 1"/>
    <w:basedOn w:val="Stilimportat2"/>
    <w:pPr>
      <w:numPr>
        <w:numId w:val="2"/>
      </w:numPr>
    </w:pPr>
  </w:style>
  <w:style w:type="numbering" w:styleId="Stilimportat2" w:customStyle="1">
    <w:name w:val="Stil importat 2"/>
  </w:style>
  <w:style w:type="numbering" w:styleId="List21" w:customStyle="1">
    <w:name w:val="List 21"/>
    <w:basedOn w:val="Stilimportat3"/>
    <w:pPr>
      <w:numPr>
        <w:numId w:val="3"/>
      </w:numPr>
    </w:pPr>
  </w:style>
  <w:style w:type="numbering" w:styleId="Stilimportat3" w:customStyle="1">
    <w:name w:val="Stil importat 3"/>
  </w:style>
  <w:style w:type="numbering" w:styleId="List31" w:customStyle="1">
    <w:name w:val="List 31"/>
    <w:basedOn w:val="Stilimportat4"/>
    <w:pPr>
      <w:numPr>
        <w:numId w:val="4"/>
      </w:numPr>
    </w:pPr>
  </w:style>
  <w:style w:type="numbering" w:styleId="Stilimportat4" w:customStyle="1">
    <w:name w:val="Stil importat 4"/>
  </w:style>
  <w:style w:type="numbering" w:styleId="List41" w:customStyle="1">
    <w:name w:val="List 41"/>
    <w:basedOn w:val="Stilimportat5"/>
    <w:pPr>
      <w:numPr>
        <w:numId w:val="5"/>
      </w:numPr>
    </w:pPr>
  </w:style>
  <w:style w:type="numbering" w:styleId="Stilimportat5" w:customStyle="1">
    <w:name w:val="Stil importat 5"/>
  </w:style>
  <w:style w:type="numbering" w:styleId="List51" w:customStyle="1">
    <w:name w:val="List 51"/>
    <w:basedOn w:val="Stilimportat6"/>
    <w:pPr>
      <w:numPr>
        <w:numId w:val="6"/>
      </w:numPr>
    </w:pPr>
  </w:style>
  <w:style w:type="numbering" w:styleId="Stilimportat6" w:customStyle="1">
    <w:name w:val="Stil importat 6"/>
  </w:style>
  <w:style w:type="numbering" w:styleId="List6" w:customStyle="1">
    <w:name w:val="List 6"/>
    <w:basedOn w:val="Stilimportat7"/>
    <w:pPr>
      <w:numPr>
        <w:numId w:val="7"/>
      </w:numPr>
    </w:pPr>
  </w:style>
  <w:style w:type="numbering" w:styleId="Stilimportat7" w:customStyle="1">
    <w:name w:val="Stil importat 7"/>
  </w:style>
  <w:style w:type="paragraph" w:styleId="CorpB" w:customStyle="1">
    <w:name w:val="Corp B"/>
    <w:rPr>
      <w:rFonts w:eastAsia="Times New Roman"/>
      <w:color w:val="000000"/>
      <w:sz w:val="24"/>
      <w:szCs w:val="24"/>
      <w:u w:color="000000"/>
    </w:rPr>
  </w:style>
  <w:style w:type="numbering" w:styleId="List7" w:customStyle="1">
    <w:name w:val="List 7"/>
    <w:basedOn w:val="Stilimportat8"/>
    <w:pPr>
      <w:numPr>
        <w:numId w:val="8"/>
      </w:numPr>
    </w:pPr>
  </w:style>
  <w:style w:type="numbering" w:styleId="Stilimportat8" w:customStyle="1">
    <w:name w:val="Stil importat 8"/>
  </w:style>
  <w:style w:type="paragraph" w:styleId="Implicit" w:customStyle="1">
    <w:name w:val="Implicit"/>
    <w:rPr>
      <w:rFonts w:ascii="Helvetica" w:cs="Helvetica" w:eastAsia="Helvetica" w:hAnsi="Helvetica"/>
      <w:color w:val="000000"/>
      <w:sz w:val="22"/>
      <w:szCs w:val="22"/>
      <w:u w:color="000000"/>
      <w:lang w:val="en-US"/>
    </w:rPr>
  </w:style>
  <w:style w:type="character" w:styleId="Hyperlink0" w:customStyle="1">
    <w:name w:val="Hyperlink.0"/>
    <w:basedOn w:val="Hyperlink"/>
    <w:rPr>
      <w:u w:val="single"/>
    </w:rPr>
  </w:style>
  <w:style w:type="paragraph" w:styleId="Stiltabel2A" w:customStyle="1">
    <w:name w:val="Stil tabel 2 A"/>
    <w:rPr>
      <w:rFonts w:ascii="Helvetica" w:cs="Arial Unicode MS" w:hAnsi="Arial Unicode MS"/>
      <w:color w:val="000000"/>
      <w:u w:color="000000"/>
      <w:lang w:val="en-US"/>
    </w:rPr>
  </w:style>
  <w:style w:type="character" w:styleId="Nimic" w:customStyle="1">
    <w:name w:val="Nimic"/>
  </w:style>
  <w:style w:type="character" w:styleId="Hyperlink1" w:customStyle="1">
    <w:name w:val="Hyperlink.1"/>
    <w:basedOn w:val="Nimic"/>
    <w:rPr>
      <w:rFonts w:ascii="Calibri" w:cs="Calibri" w:eastAsia="Calibri" w:hAnsi="Calibri"/>
      <w:color w:val="000000"/>
      <w:sz w:val="24"/>
      <w:szCs w:val="24"/>
      <w:u w:color="000000"/>
      <w:lang w:val="en-US"/>
    </w:rPr>
  </w:style>
  <w:style w:type="paragraph" w:styleId="Bullets" w:customStyle="1">
    <w:name w:val="Bullets"/>
    <w:pPr>
      <w:suppressAutoHyphens w:val="1"/>
      <w:spacing w:before="96"/>
      <w:outlineLvl w:val="0"/>
    </w:pPr>
    <w:rPr>
      <w:rFonts w:ascii="Tahoma" w:cs="Tahoma" w:eastAsia="Tahoma" w:hAnsi="Tahoma"/>
      <w:b w:val="1"/>
      <w:bCs w:val="1"/>
      <w:color w:val="000000"/>
      <w:sz w:val="40"/>
      <w:szCs w:val="40"/>
      <w:u w:color="000000"/>
      <w:lang w:val="en-US"/>
    </w:rPr>
  </w:style>
  <w:style w:type="character" w:styleId="Hyperlink2" w:customStyle="1">
    <w:name w:val="Hyperlink.2"/>
    <w:basedOn w:val="Nimic"/>
    <w:rPr>
      <w:color w:val="0065cb"/>
      <w:u w:color="0065cb" w:val="single"/>
    </w:rPr>
  </w:style>
  <w:style w:type="character" w:styleId="Hyperlink3" w:customStyle="1">
    <w:name w:val="Hyperlink.3"/>
    <w:basedOn w:val="Nimic"/>
    <w:rPr>
      <w:i w:val="1"/>
      <w:iCs w:val="1"/>
      <w:color w:val="0065cb"/>
      <w:u w:color="0065cb" w:val="single"/>
    </w:rPr>
  </w:style>
  <w:style w:type="character" w:styleId="Hyperlink4" w:customStyle="1">
    <w:name w:val="Hyperlink.4"/>
    <w:basedOn w:val="Nimic"/>
    <w:rPr>
      <w:b w:val="1"/>
      <w:bCs w:val="1"/>
      <w:color w:val="0065cb"/>
      <w:u w:color="0065cb" w:val="single"/>
    </w:rPr>
  </w:style>
  <w:style w:type="paragraph" w:styleId="BalloonText">
    <w:name w:val="Balloon Text"/>
    <w:basedOn w:val="Normal"/>
    <w:link w:val="BalloonTextChar"/>
    <w:uiPriority w:val="99"/>
    <w:semiHidden w:val="1"/>
    <w:unhideWhenUsed w:val="1"/>
    <w:rsid w:val="005D0955"/>
    <w:rPr>
      <w:rFonts w:ascii="Tahoma" w:cs="Tahoma" w:hAnsi="Tahoma"/>
      <w:sz w:val="16"/>
      <w:szCs w:val="16"/>
    </w:rPr>
  </w:style>
  <w:style w:type="character" w:styleId="BalloonTextChar" w:customStyle="1">
    <w:name w:val="Balloon Text Char"/>
    <w:basedOn w:val="DefaultParagraphFont"/>
    <w:link w:val="BalloonText"/>
    <w:uiPriority w:val="99"/>
    <w:semiHidden w:val="1"/>
    <w:rsid w:val="005D0955"/>
    <w:rPr>
      <w:rFonts w:ascii="Tahoma" w:cs="Tahoma" w:hAnsi="Tahoma"/>
      <w:sz w:val="16"/>
      <w:szCs w:val="16"/>
      <w:lang w:eastAsia="en-US" w:val="en-US"/>
    </w:rPr>
  </w:style>
  <w:style w:type="table" w:styleId="TableGrid">
    <w:name w:val="Table Grid"/>
    <w:basedOn w:val="TableNormal"/>
    <w:uiPriority w:val="59"/>
    <w:rsid w:val="00F7343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2" w:customStyle="1">
    <w:name w:val="A2"/>
    <w:uiPriority w:val="99"/>
    <w:rsid w:val="008E7F72"/>
    <w:rPr>
      <w:rFonts w:cs="TodaySBOP-Light"/>
      <w:color w:val="000000"/>
      <w:sz w:val="22"/>
      <w:szCs w:val="22"/>
    </w:rPr>
  </w:style>
  <w:style w:type="paragraph" w:styleId="NoSpacing">
    <w:name w:val="No Spacing"/>
    <w:uiPriority w:val="1"/>
    <w:qFormat w:val="1"/>
    <w:rsid w:val="00B921AB"/>
    <w:rPr>
      <w:sz w:val="24"/>
      <w:szCs w:val="24"/>
      <w:lang w:eastAsia="en-US" w:val="en-US"/>
    </w:rPr>
  </w:style>
  <w:style w:type="paragraph" w:styleId="PlainText">
    <w:name w:val="Plain Text"/>
    <w:basedOn w:val="Normal"/>
    <w:link w:val="PlainTextChar"/>
    <w:uiPriority w:val="99"/>
    <w:semiHidden w:val="1"/>
    <w:unhideWhenUsed w:val="1"/>
    <w:rsid w:val="00877F13"/>
    <w:pPr>
      <w:pBdr>
        <w:top w:color="auto" w:space="0" w:sz="0" w:val="none"/>
        <w:left w:color="auto" w:space="0" w:sz="0" w:val="none"/>
        <w:bottom w:color="auto" w:space="0" w:sz="0" w:val="none"/>
        <w:right w:color="auto" w:space="0" w:sz="0" w:val="none"/>
        <w:between w:color="auto" w:space="0" w:sz="0" w:val="none"/>
        <w:bar w:color="auto" w:space="0" w:sz="0" w:val="none"/>
      </w:pBdr>
    </w:pPr>
    <w:rPr>
      <w:rFonts w:ascii="Calibri" w:hAnsi="Calibri" w:cstheme="minorBidi" w:eastAsiaTheme="minorHAnsi"/>
      <w:sz w:val="22"/>
      <w:szCs w:val="21"/>
      <w:bdr w:color="auto" w:space="0" w:sz="0" w:val="none"/>
      <w:lang w:val="ro-RO"/>
    </w:rPr>
  </w:style>
  <w:style w:type="character" w:styleId="PlainTextChar" w:customStyle="1">
    <w:name w:val="Plain Text Char"/>
    <w:basedOn w:val="DefaultParagraphFont"/>
    <w:link w:val="PlainText"/>
    <w:uiPriority w:val="99"/>
    <w:semiHidden w:val="1"/>
    <w:rsid w:val="00877F13"/>
    <w:rPr>
      <w:rFonts w:ascii="Calibri" w:hAnsi="Calibri" w:cstheme="minorBidi" w:eastAsiaTheme="minorHAnsi"/>
      <w:sz w:val="22"/>
      <w:szCs w:val="21"/>
      <w:bdr w:color="auto" w:space="0" w:sz="0" w:val="none"/>
      <w:lang w:eastAsia="en-US"/>
    </w:rPr>
  </w:style>
  <w:style w:type="character" w:styleId="matrix-row-label" w:customStyle="1">
    <w:name w:val="matrix-row-label"/>
    <w:basedOn w:val="DefaultParagraphFont"/>
    <w:rsid w:val="003F6264"/>
  </w:style>
  <w:style w:type="character" w:styleId="CommentReference">
    <w:name w:val="annotation reference"/>
    <w:basedOn w:val="DefaultParagraphFont"/>
    <w:uiPriority w:val="99"/>
    <w:semiHidden w:val="1"/>
    <w:unhideWhenUsed w:val="1"/>
    <w:rsid w:val="003F6264"/>
    <w:rPr>
      <w:sz w:val="16"/>
      <w:szCs w:val="16"/>
    </w:rPr>
  </w:style>
  <w:style w:type="paragraph" w:styleId="CommentText">
    <w:name w:val="annotation text"/>
    <w:basedOn w:val="Normal"/>
    <w:link w:val="CommentTextChar"/>
    <w:uiPriority w:val="99"/>
    <w:semiHidden w:val="1"/>
    <w:unhideWhenUsed w:val="1"/>
    <w:rsid w:val="003F6264"/>
    <w:pPr>
      <w:pBdr>
        <w:top w:color="auto" w:space="0" w:sz="0" w:val="none"/>
        <w:left w:color="auto" w:space="0" w:sz="0" w:val="none"/>
        <w:bottom w:color="auto" w:space="0" w:sz="0" w:val="none"/>
        <w:right w:color="auto" w:space="0" w:sz="0" w:val="none"/>
        <w:between w:color="auto" w:space="0" w:sz="0" w:val="none"/>
        <w:bar w:color="auto" w:space="0" w:sz="0" w:val="none"/>
      </w:pBdr>
      <w:spacing w:after="200"/>
    </w:pPr>
    <w:rPr>
      <w:rFonts w:asciiTheme="minorHAnsi" w:cstheme="minorBidi" w:eastAsiaTheme="minorHAnsi" w:hAnsiTheme="minorHAnsi"/>
      <w:sz w:val="20"/>
      <w:szCs w:val="20"/>
      <w:bdr w:color="auto" w:space="0" w:sz="0" w:val="none"/>
      <w:lang w:val="ro-RO"/>
    </w:rPr>
  </w:style>
  <w:style w:type="character" w:styleId="CommentTextChar" w:customStyle="1">
    <w:name w:val="Comment Text Char"/>
    <w:basedOn w:val="DefaultParagraphFont"/>
    <w:link w:val="CommentText"/>
    <w:uiPriority w:val="99"/>
    <w:semiHidden w:val="1"/>
    <w:rsid w:val="003F6264"/>
    <w:rPr>
      <w:rFonts w:asciiTheme="minorHAnsi" w:cstheme="minorBidi" w:eastAsiaTheme="minorHAnsi" w:hAnsiTheme="minorHAnsi"/>
      <w:bdr w:color="auto" w:space="0" w:sz="0" w:val="none"/>
      <w:lang w:eastAsia="en-US"/>
    </w:rPr>
  </w:style>
  <w:style w:type="paragraph" w:styleId="CommentSubject">
    <w:name w:val="annotation subject"/>
    <w:basedOn w:val="CommentText"/>
    <w:next w:val="CommentText"/>
    <w:link w:val="CommentSubjectChar"/>
    <w:uiPriority w:val="99"/>
    <w:semiHidden w:val="1"/>
    <w:unhideWhenUsed w:val="1"/>
    <w:rsid w:val="003F6264"/>
    <w:rPr>
      <w:b w:val="1"/>
      <w:bCs w:val="1"/>
    </w:rPr>
  </w:style>
  <w:style w:type="character" w:styleId="CommentSubjectChar" w:customStyle="1">
    <w:name w:val="Comment Subject Char"/>
    <w:basedOn w:val="CommentTextChar"/>
    <w:link w:val="CommentSubject"/>
    <w:uiPriority w:val="99"/>
    <w:semiHidden w:val="1"/>
    <w:rsid w:val="003F6264"/>
    <w:rPr>
      <w:rFonts w:asciiTheme="minorHAnsi" w:cstheme="minorBidi" w:eastAsiaTheme="minorHAnsi" w:hAnsiTheme="minorHAnsi"/>
      <w:b w:val="1"/>
      <w:bCs w:val="1"/>
      <w:bdr w:color="auto" w:space="0" w:sz="0" w:val="none"/>
      <w:lang w:eastAsia="en-US"/>
    </w:rPr>
  </w:style>
  <w:style w:type="table" w:styleId="TableGrid1" w:customStyle="1">
    <w:name w:val="Table Grid1"/>
    <w:basedOn w:val="TableNormal"/>
    <w:next w:val="TableGrid"/>
    <w:uiPriority w:val="59"/>
    <w:rsid w:val="00B415CA"/>
    <w:pPr>
      <w:pBdr>
        <w:top w:color="auto" w:space="0" w:sz="0" w:val="none"/>
        <w:left w:color="auto" w:space="0" w:sz="0" w:val="none"/>
        <w:bottom w:color="auto" w:space="0" w:sz="0" w:val="none"/>
        <w:right w:color="auto" w:space="0" w:sz="0" w:val="none"/>
        <w:between w:color="auto" w:space="0" w:sz="0" w:val="none"/>
        <w:bar w:color="auto" w:space="0" w:sz="0" w:val="none"/>
      </w:pBdr>
    </w:pPr>
    <w:rPr>
      <w:rFonts w:ascii="Calibri" w:eastAsia="Calibri" w:hAnsi="Calibri"/>
      <w:sz w:val="22"/>
      <w:szCs w:val="22"/>
      <w:bdr w:color="auto" w:space="0" w:sz="0" w:val="none"/>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2" w:customStyle="1">
    <w:name w:val="Table Grid2"/>
    <w:basedOn w:val="TableNormal"/>
    <w:next w:val="TableGrid"/>
    <w:uiPriority w:val="59"/>
    <w:rsid w:val="00B85738"/>
    <w:pPr>
      <w:pBdr>
        <w:top w:color="auto" w:space="0" w:sz="0" w:val="none"/>
        <w:left w:color="auto" w:space="0" w:sz="0" w:val="none"/>
        <w:bottom w:color="auto" w:space="0" w:sz="0" w:val="none"/>
        <w:right w:color="auto" w:space="0" w:sz="0" w:val="none"/>
        <w:between w:color="auto" w:space="0" w:sz="0" w:val="none"/>
        <w:bar w:color="auto" w:space="0" w:sz="0" w:val="none"/>
      </w:pBdr>
    </w:pPr>
    <w:rPr>
      <w:rFonts w:ascii="Calibri" w:eastAsia="Calibri" w:hAnsi="Calibri"/>
      <w:sz w:val="22"/>
      <w:szCs w:val="22"/>
      <w:bdr w:color="auto" w:space="0" w:sz="0" w:val="none"/>
      <w:lang w:eastAsia="en-US"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3" w:customStyle="1">
    <w:name w:val="Table Grid3"/>
    <w:basedOn w:val="TableNormal"/>
    <w:next w:val="TableGrid"/>
    <w:uiPriority w:val="59"/>
    <w:rsid w:val="00091D2B"/>
    <w:pPr>
      <w:pBdr>
        <w:top w:color="auto" w:space="0" w:sz="0" w:val="none"/>
        <w:left w:color="auto" w:space="0" w:sz="0" w:val="none"/>
        <w:bottom w:color="auto" w:space="0" w:sz="0" w:val="none"/>
        <w:right w:color="auto" w:space="0" w:sz="0" w:val="none"/>
        <w:between w:color="auto" w:space="0" w:sz="0" w:val="none"/>
        <w:bar w:color="auto" w:space="0" w:sz="0" w:val="none"/>
      </w:pBdr>
    </w:pPr>
    <w:rPr>
      <w:rFonts w:ascii="Calibri" w:eastAsia="Calibri" w:hAnsi="Calibri"/>
      <w:sz w:val="22"/>
      <w:szCs w:val="22"/>
      <w:bdr w:color="auto" w:space="0" w:sz="0" w:val="none"/>
      <w:lang w:eastAsia="en-US"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4" w:customStyle="1">
    <w:name w:val="Table Grid4"/>
    <w:basedOn w:val="TableNormal"/>
    <w:next w:val="TableGrid"/>
    <w:uiPriority w:val="59"/>
    <w:rsid w:val="00091D2B"/>
    <w:pPr>
      <w:pBdr>
        <w:top w:color="auto" w:space="0" w:sz="0" w:val="none"/>
        <w:left w:color="auto" w:space="0" w:sz="0" w:val="none"/>
        <w:bottom w:color="auto" w:space="0" w:sz="0" w:val="none"/>
        <w:right w:color="auto" w:space="0" w:sz="0" w:val="none"/>
        <w:between w:color="auto" w:space="0" w:sz="0" w:val="none"/>
        <w:bar w:color="auto" w:space="0" w:sz="0" w:val="none"/>
      </w:pBdr>
    </w:pPr>
    <w:rPr>
      <w:rFonts w:ascii="Calibri" w:eastAsia="Calibri" w:hAnsi="Calibri"/>
      <w:sz w:val="22"/>
      <w:szCs w:val="22"/>
      <w:bdr w:color="auto" w:space="0" w:sz="0" w:val="none"/>
      <w:lang w:eastAsia="en-US"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5" w:customStyle="1">
    <w:name w:val="Table Grid5"/>
    <w:basedOn w:val="TableNormal"/>
    <w:next w:val="TableGrid"/>
    <w:uiPriority w:val="59"/>
    <w:rsid w:val="004107C5"/>
    <w:pPr>
      <w:pBdr>
        <w:top w:color="auto" w:space="0" w:sz="0" w:val="none"/>
        <w:left w:color="auto" w:space="0" w:sz="0" w:val="none"/>
        <w:bottom w:color="auto" w:space="0" w:sz="0" w:val="none"/>
        <w:right w:color="auto" w:space="0" w:sz="0" w:val="none"/>
        <w:between w:color="auto" w:space="0" w:sz="0" w:val="none"/>
        <w:bar w:color="auto" w:space="0" w:sz="0" w:val="none"/>
      </w:pBdr>
    </w:pPr>
    <w:rPr>
      <w:rFonts w:ascii="Calibri" w:eastAsia="Calibri" w:hAnsi="Calibri"/>
      <w:sz w:val="22"/>
      <w:szCs w:val="22"/>
      <w:bdr w:color="auto" w:space="0" w:sz="0" w:val="none"/>
      <w:lang w:eastAsia="en-US"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6" w:customStyle="1">
    <w:name w:val="Table Grid6"/>
    <w:basedOn w:val="TableNormal"/>
    <w:next w:val="TableGrid"/>
    <w:uiPriority w:val="59"/>
    <w:rsid w:val="004107C5"/>
    <w:pPr>
      <w:pBdr>
        <w:top w:color="auto" w:space="0" w:sz="0" w:val="none"/>
        <w:left w:color="auto" w:space="0" w:sz="0" w:val="none"/>
        <w:bottom w:color="auto" w:space="0" w:sz="0" w:val="none"/>
        <w:right w:color="auto" w:space="0" w:sz="0" w:val="none"/>
        <w:between w:color="auto" w:space="0" w:sz="0" w:val="none"/>
        <w:bar w:color="auto" w:space="0" w:sz="0" w:val="none"/>
      </w:pBdr>
    </w:pPr>
    <w:rPr>
      <w:rFonts w:ascii="Calibri" w:eastAsia="Calibri" w:hAnsi="Calibri"/>
      <w:sz w:val="22"/>
      <w:szCs w:val="22"/>
      <w:bdr w:color="auto" w:space="0" w:sz="0" w:val="none"/>
      <w:lang w:eastAsia="en-US"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7" w:customStyle="1">
    <w:name w:val="Table Grid7"/>
    <w:basedOn w:val="TableNormal"/>
    <w:next w:val="TableGrid"/>
    <w:uiPriority w:val="59"/>
    <w:rsid w:val="004107C5"/>
    <w:pPr>
      <w:pBdr>
        <w:top w:color="auto" w:space="0" w:sz="0" w:val="none"/>
        <w:left w:color="auto" w:space="0" w:sz="0" w:val="none"/>
        <w:bottom w:color="auto" w:space="0" w:sz="0" w:val="none"/>
        <w:right w:color="auto" w:space="0" w:sz="0" w:val="none"/>
        <w:between w:color="auto" w:space="0" w:sz="0" w:val="none"/>
        <w:bar w:color="auto" w:space="0" w:sz="0" w:val="none"/>
      </w:pBdr>
    </w:pPr>
    <w:rPr>
      <w:rFonts w:ascii="Calibri" w:eastAsia="Calibri" w:hAnsi="Calibri"/>
      <w:sz w:val="22"/>
      <w:szCs w:val="22"/>
      <w:bdr w:color="auto" w:space="0" w:sz="0" w:val="none"/>
      <w:lang w:eastAsia="en-US"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8" w:customStyle="1">
    <w:name w:val="Table Grid8"/>
    <w:basedOn w:val="TableNormal"/>
    <w:next w:val="TableGrid"/>
    <w:uiPriority w:val="59"/>
    <w:rsid w:val="00872CB9"/>
    <w:pPr>
      <w:pBdr>
        <w:top w:color="auto" w:space="0" w:sz="0" w:val="none"/>
        <w:left w:color="auto" w:space="0" w:sz="0" w:val="none"/>
        <w:bottom w:color="auto" w:space="0" w:sz="0" w:val="none"/>
        <w:right w:color="auto" w:space="0" w:sz="0" w:val="none"/>
        <w:between w:color="auto" w:space="0" w:sz="0" w:val="none"/>
        <w:bar w:color="auto" w:space="0" w:sz="0" w:val="none"/>
      </w:pBdr>
    </w:pPr>
    <w:rPr>
      <w:rFonts w:ascii="Calibri" w:eastAsia="Calibri" w:hAnsi="Calibri"/>
      <w:sz w:val="22"/>
      <w:szCs w:val="22"/>
      <w:bdr w:color="auto" w:space="0" w:sz="0" w:val="none"/>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shorttext" w:customStyle="1">
    <w:name w:val="short_text"/>
    <w:basedOn w:val="DefaultParagraphFont"/>
    <w:rsid w:val="00414979"/>
  </w:style>
  <w:style w:type="table" w:styleId="Table1">
    <w:basedOn w:val="TableNormal"/>
    <w:pPr>
      <w:pBdr>
        <w:top w:color="000000" w:space="0" w:sz="0" w:val="none"/>
        <w:left w:color="000000" w:space="0" w:sz="0" w:val="none"/>
        <w:bottom w:color="000000" w:space="0" w:sz="0" w:val="none"/>
        <w:right w:color="000000" w:space="0" w:sz="0" w:val="none"/>
        <w:between w:color="000000" w:space="0" w:sz="0" w:val="none"/>
      </w:pBdr>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
    <w:basedOn w:val="TableNormal"/>
    <w:pPr>
      <w:pBdr>
        <w:top w:color="000000" w:space="0" w:sz="0" w:val="none"/>
        <w:left w:color="000000" w:space="0" w:sz="0" w:val="none"/>
        <w:bottom w:color="000000" w:space="0" w:sz="0" w:val="none"/>
        <w:right w:color="000000" w:space="0" w:sz="0" w:val="none"/>
        <w:between w:color="000000" w:space="0" w:sz="0" w:val="none"/>
      </w:pBdr>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3">
    <w:basedOn w:val="TableNormal"/>
    <w:pPr>
      <w:pBdr>
        <w:top w:color="000000" w:space="0" w:sz="0" w:val="none"/>
        <w:left w:color="000000" w:space="0" w:sz="0" w:val="none"/>
        <w:bottom w:color="000000" w:space="0" w:sz="0" w:val="none"/>
        <w:right w:color="000000" w:space="0" w:sz="0" w:val="none"/>
        <w:between w:color="000000" w:space="0" w:sz="0" w:val="none"/>
      </w:pBdr>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4">
    <w:basedOn w:val="TableNormal"/>
    <w:pPr>
      <w:pBdr>
        <w:top w:color="000000" w:space="0" w:sz="0" w:val="none"/>
        <w:left w:color="000000" w:space="0" w:sz="0" w:val="none"/>
        <w:bottom w:color="000000" w:space="0" w:sz="0" w:val="none"/>
        <w:right w:color="000000" w:space="0" w:sz="0" w:val="none"/>
        <w:between w:color="000000" w:space="0" w:sz="0" w:val="none"/>
      </w:pBdr>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5">
    <w:basedOn w:val="TableNormal"/>
    <w:pPr>
      <w:pBdr>
        <w:top w:color="000000" w:space="0" w:sz="0" w:val="none"/>
        <w:left w:color="000000" w:space="0" w:sz="0" w:val="none"/>
        <w:bottom w:color="000000" w:space="0" w:sz="0" w:val="none"/>
        <w:right w:color="000000" w:space="0" w:sz="0" w:val="none"/>
        <w:between w:color="000000" w:space="0" w:sz="0" w:val="none"/>
      </w:pBdr>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pBdr>
        <w:top w:color="000000" w:space="0" w:sz="0" w:val="none"/>
        <w:left w:color="000000" w:space="0" w:sz="0" w:val="none"/>
        <w:bottom w:color="000000" w:space="0" w:sz="0" w:val="none"/>
        <w:right w:color="000000" w:space="0" w:sz="0" w:val="none"/>
        <w:between w:color="000000" w:space="0" w:sz="0" w:val="none"/>
      </w:pBdr>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
    <w:basedOn w:val="TableNormal"/>
    <w:pPr>
      <w:pBdr>
        <w:top w:color="000000" w:space="0" w:sz="0" w:val="none"/>
        <w:left w:color="000000" w:space="0" w:sz="0" w:val="none"/>
        <w:bottom w:color="000000" w:space="0" w:sz="0" w:val="none"/>
        <w:right w:color="000000" w:space="0" w:sz="0" w:val="none"/>
        <w:between w:color="000000" w:space="0" w:sz="0" w:val="none"/>
      </w:pBdr>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3">
    <w:basedOn w:val="TableNormal"/>
    <w:pPr>
      <w:pBdr>
        <w:top w:color="000000" w:space="0" w:sz="0" w:val="none"/>
        <w:left w:color="000000" w:space="0" w:sz="0" w:val="none"/>
        <w:bottom w:color="000000" w:space="0" w:sz="0" w:val="none"/>
        <w:right w:color="000000" w:space="0" w:sz="0" w:val="none"/>
        <w:between w:color="000000" w:space="0" w:sz="0" w:val="none"/>
      </w:pBdr>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fdsc.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4958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enhGUvieOeOe7adY3WCdAeJCrw==">CgMxLjA4AHIhMWg1WjkwV2NmN0hqdFJvMlQzeXZ3Z25iZk5xYjd0SWRz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2017-11-07T14:35:00Z</dcterms:created>
  <dc:creator>Vlad Dumitrescu</dc:creator>
</cp:coreProperties>
</file>